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3289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河北新欣园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能源股份有限公司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成立于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2014年6月，位于河北省沧州市渤海新区中捷产业园区。</w:t>
      </w:r>
    </w:p>
    <w:p w14:paraId="720E6D74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上半年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危险废物产生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、转移、贮存明细如下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（单位：t）</w:t>
      </w:r>
    </w:p>
    <w:tbl>
      <w:tblPr>
        <w:tblStyle w:val="3"/>
        <w:tblW w:w="10045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63"/>
        <w:gridCol w:w="529"/>
        <w:gridCol w:w="1094"/>
        <w:gridCol w:w="713"/>
        <w:gridCol w:w="1574"/>
        <w:gridCol w:w="1020"/>
        <w:gridCol w:w="2189"/>
        <w:gridCol w:w="996"/>
      </w:tblGrid>
      <w:tr w14:paraId="39E6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top"/>
          </w:tcPr>
          <w:p w14:paraId="2E8F7D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63" w:type="dxa"/>
            <w:shd w:val="clear" w:color="auto" w:fill="auto"/>
            <w:vAlign w:val="top"/>
          </w:tcPr>
          <w:p w14:paraId="1EFAA9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危险废物名称</w:t>
            </w:r>
          </w:p>
        </w:tc>
        <w:tc>
          <w:tcPr>
            <w:tcW w:w="529" w:type="dxa"/>
            <w:shd w:val="clear" w:color="auto" w:fill="auto"/>
            <w:vAlign w:val="top"/>
          </w:tcPr>
          <w:p w14:paraId="625C62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1875C2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5718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危险特性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62AA01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产生环节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30023A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产生量</w:t>
            </w:r>
          </w:p>
        </w:tc>
        <w:tc>
          <w:tcPr>
            <w:tcW w:w="2189" w:type="dxa"/>
            <w:shd w:val="clear" w:color="auto" w:fill="auto"/>
            <w:vAlign w:val="top"/>
          </w:tcPr>
          <w:p w14:paraId="55E1C0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去向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D7920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责任人</w:t>
            </w:r>
          </w:p>
        </w:tc>
      </w:tr>
      <w:tr w14:paraId="1CD6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67" w:type="dxa"/>
            <w:shd w:val="clear" w:color="auto" w:fill="FFFFFF"/>
            <w:vAlign w:val="center"/>
          </w:tcPr>
          <w:p w14:paraId="1D663F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1FC88111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废碱渣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EE59C57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HW35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2EE9CEA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251-015-35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33E989B8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C,T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5A26FDA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丁烷异构化，异丁烷脱氢，原料预处理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A97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281.3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5241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沧州冀环威立雅环境服务有限公司</w:t>
            </w:r>
            <w:r>
              <w:rPr>
                <w:rFonts w:hint="eastAsia" w:asciiTheme="minorEastAsia" w:hAnsi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，唐山茂辰环境科技有限公司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36CB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王星健</w:t>
            </w:r>
          </w:p>
        </w:tc>
      </w:tr>
      <w:tr w14:paraId="54A8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67" w:type="dxa"/>
            <w:shd w:val="clear" w:color="auto" w:fill="FFFFFF"/>
            <w:vAlign w:val="center"/>
          </w:tcPr>
          <w:p w14:paraId="5E04B8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3F9CF2A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A481FF1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HW49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3DD10BA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900-039-49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F992660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T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72C53AC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油气回收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D8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513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沧州冀环威立雅环境服务有限公司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3A0B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周昭光</w:t>
            </w:r>
          </w:p>
        </w:tc>
      </w:tr>
      <w:tr w14:paraId="6FB3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67" w:type="dxa"/>
            <w:shd w:val="clear" w:color="auto" w:fill="FFFFFF"/>
            <w:vAlign w:val="center"/>
          </w:tcPr>
          <w:p w14:paraId="331743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A367EFE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在线废液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9031AAE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5C1F14D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900-04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-49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5CE5EA9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T/C/I/R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0BDA17DB">
            <w:pPr>
              <w:pStyle w:val="9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在线装置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A82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070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沧州冀环威立雅环境服务有限公司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C11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王星健</w:t>
            </w:r>
          </w:p>
          <w:p w14:paraId="3357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周昭光</w:t>
            </w:r>
          </w:p>
        </w:tc>
      </w:tr>
      <w:tr w14:paraId="526A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67" w:type="dxa"/>
            <w:shd w:val="clear" w:color="auto" w:fill="FFFFFF"/>
            <w:vAlign w:val="center"/>
          </w:tcPr>
          <w:p w14:paraId="25BBD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22741F2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废包装物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D78893F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71FA6988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900-041-49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120185A5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T/In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68240BA2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阻燃剂装置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3F9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4D8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沧州冀环威立雅环境服务有限公司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94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王杰</w:t>
            </w:r>
          </w:p>
        </w:tc>
      </w:tr>
      <w:tr w14:paraId="2624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67" w:type="dxa"/>
            <w:shd w:val="clear" w:color="auto" w:fill="FFFFFF"/>
            <w:vAlign w:val="center"/>
          </w:tcPr>
          <w:p w14:paraId="4B9E8B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18EB6E29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含酸污水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7D6E595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HW34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54D4245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900-300-34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C12CEB7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C,T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02A265BC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乙酸叔丁酯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613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694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沧州冀环威立雅环境服务有限公司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4A0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王杰</w:t>
            </w:r>
          </w:p>
        </w:tc>
      </w:tr>
      <w:tr w14:paraId="3E6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FFFFFF"/>
          </w:tcPr>
          <w:p w14:paraId="226C98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shd w:val="clear" w:color="auto" w:fill="FFFFFF"/>
            <w:vAlign w:val="center"/>
          </w:tcPr>
          <w:p w14:paraId="33908EC9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4DD02A7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15B7225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2F9D15FB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1A92CA42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7CB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303.08</w:t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0F9A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14:paraId="6ED5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31150650">
      <w:pPr>
        <w:rPr>
          <w:rFonts w:hint="eastAsia"/>
        </w:rPr>
      </w:pPr>
    </w:p>
    <w:p w14:paraId="391BFBCA">
      <w:pPr>
        <w:keepNext w:val="0"/>
        <w:keepLines w:val="0"/>
        <w:widowControl/>
        <w:suppressLineNumbers w:val="0"/>
        <w:pBdr>
          <w:top w:val="dashed" w:color="CCCCCC" w:sz="6" w:space="0"/>
          <w:left w:val="single" w:color="DDDDDD" w:sz="6" w:space="0"/>
          <w:bottom w:val="single" w:color="DDDDDD" w:sz="6" w:space="0"/>
          <w:right w:val="single" w:color="DDDDDD" w:sz="6" w:space="0"/>
        </w:pBdr>
        <w:shd w:val="clear" w:fill="FFFFFF"/>
        <w:spacing w:before="0" w:beforeAutospacing="0" w:after="150" w:afterAutospacing="0" w:line="23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以上危险废物中废碱渣转移至沧州冀环威立雅环境服务有限公司与</w:t>
      </w:r>
      <w:r>
        <w:rPr>
          <w:rFonts w:hint="eastAsia" w:asciiTheme="minorEastAsia" w:hAnsi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唐山茂辰环境科技</w:t>
      </w:r>
      <w:r>
        <w:rPr>
          <w:rFonts w:hint="eastAsia" w:asciiTheme="minorEastAsia" w:hAnsiTheme="minorEastAsia" w:eastAsia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有限公司，废活性炭、</w:t>
      </w:r>
      <w:r>
        <w:rPr>
          <w:rFonts w:hint="eastAsia" w:asciiTheme="minorEastAsia" w:hAnsi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在线废液、废包装物、</w:t>
      </w:r>
      <w:r>
        <w:rPr>
          <w:rFonts w:hint="eastAsia" w:asciiTheme="minorEastAsia" w:hAnsiTheme="minorEastAsia" w:eastAsia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含酸污水转移至沧州冀环威立雅环境服务有限公司，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D3D3D"/>
          <w:kern w:val="0"/>
          <w:sz w:val="24"/>
          <w:szCs w:val="24"/>
          <w:shd w:val="clear" w:fill="FFFFFF"/>
          <w:lang w:val="en-US" w:eastAsia="zh-CN" w:bidi="ar"/>
        </w:rPr>
        <w:t>并通过“河北省固体废物动态信息平台”完成产生贮存、转移联单等登记备案，各类台账健全。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ODAwZDYxNGE4ZDBhMTAzMzFkMTllMTU3MGRiZmEifQ=="/>
  </w:docVars>
  <w:rsids>
    <w:rsidRoot w:val="1BF52CD6"/>
    <w:rsid w:val="00EE61E6"/>
    <w:rsid w:val="04FB0D4B"/>
    <w:rsid w:val="068723D9"/>
    <w:rsid w:val="0BDA0D33"/>
    <w:rsid w:val="0ED50CDE"/>
    <w:rsid w:val="1BF52CD6"/>
    <w:rsid w:val="20425999"/>
    <w:rsid w:val="251B1226"/>
    <w:rsid w:val="27A34C1A"/>
    <w:rsid w:val="292B52AF"/>
    <w:rsid w:val="32700042"/>
    <w:rsid w:val="43AE09FE"/>
    <w:rsid w:val="459811C4"/>
    <w:rsid w:val="47906044"/>
    <w:rsid w:val="47B02837"/>
    <w:rsid w:val="4B8C19F2"/>
    <w:rsid w:val="4C803AA1"/>
    <w:rsid w:val="4DE15EE8"/>
    <w:rsid w:val="50B12BC3"/>
    <w:rsid w:val="5F21415F"/>
    <w:rsid w:val="609C2EF0"/>
    <w:rsid w:val="6A1B2E02"/>
    <w:rsid w:val="70453BB5"/>
    <w:rsid w:val="7CF757B2"/>
    <w:rsid w:val="7D5A55A7"/>
    <w:rsid w:val="7DB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6A6A6A"/>
      <w:u w:val="none"/>
    </w:rPr>
  </w:style>
  <w:style w:type="character" w:styleId="6">
    <w:name w:val="HTML Acronym"/>
    <w:basedOn w:val="4"/>
    <w:qFormat/>
    <w:uiPriority w:val="0"/>
  </w:style>
  <w:style w:type="character" w:styleId="7">
    <w:name w:val="Hyperlink"/>
    <w:basedOn w:val="4"/>
    <w:qFormat/>
    <w:uiPriority w:val="0"/>
    <w:rPr>
      <w:color w:val="6A6A6A"/>
      <w:u w:val="none"/>
    </w:rPr>
  </w:style>
  <w:style w:type="character" w:styleId="8">
    <w:name w:val="HTML Code"/>
    <w:basedOn w:val="4"/>
    <w:qFormat/>
    <w:uiPriority w:val="0"/>
    <w:rPr>
      <w:rFonts w:ascii="Courier New" w:hAnsi="Courier New"/>
      <w:sz w:val="20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current"/>
    <w:basedOn w:val="4"/>
    <w:qFormat/>
    <w:uiPriority w:val="0"/>
    <w:rPr>
      <w:b/>
      <w:bCs/>
      <w:color w:val="FFFFFF"/>
      <w:bdr w:val="single" w:color="DDDDDD" w:sz="6" w:space="0"/>
      <w:shd w:val="clear" w:fill="15428B"/>
    </w:rPr>
  </w:style>
  <w:style w:type="character" w:customStyle="1" w:styleId="11">
    <w:name w:val="disabled"/>
    <w:basedOn w:val="4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790</Words>
  <Characters>1027</Characters>
  <Lines>0</Lines>
  <Paragraphs>0</Paragraphs>
  <TotalTime>3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2024-06-24T05:37:00Z</dcterms:created>
  <dc:creator>Administrator</dc:creator>
  <cp:lastModifiedBy>小爷</cp:lastModifiedBy>
  <dcterms:modified xsi:type="dcterms:W3CDTF">2025-08-11T03:09:35Z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88959F0D777E4B54B510C258E553F5E4_11</vt:lpwstr>
  </property>
  <property fmtid="{D5CDD505-2E9C-101B-9397-08002B2CF9AE}" pid="4" name="KSOTemplateDocerSaveRecord">
    <vt:lpwstr>eyJoZGlkIjoiY2NmODAwZDYxNGE4ZDBhMTAzMzFkMTllMTU3MGRiZmEiLCJ1c2VySWQiOiI2MDM3NDU0OTYifQ==</vt:lpwstr>
  </property>
</Properties>
</file>